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D8A" w:rsidRDefault="00283096">
      <w:pPr>
        <w:pStyle w:val="Body"/>
        <w:rPr>
          <w:rFonts w:ascii="Arial" w:eastAsia="Arial" w:hAnsi="Arial" w:cs="Arial"/>
          <w:b/>
          <w:bCs/>
          <w:sz w:val="18"/>
          <w:szCs w:val="18"/>
          <w:u w:val="single"/>
        </w:rPr>
      </w:pPr>
      <w:bookmarkStart w:id="0" w:name="_GoBack"/>
      <w:bookmarkEnd w:id="0"/>
      <w:r>
        <w:rPr>
          <w:rFonts w:ascii="Arial" w:hAnsi="Arial"/>
          <w:b/>
          <w:bCs/>
          <w:sz w:val="18"/>
          <w:szCs w:val="18"/>
          <w:u w:val="single"/>
        </w:rPr>
        <w:t>INFORMATION SHEET - EXHIBITION CHALLENGE FOR MEMBERS OF PAPERMAKERS OF VICTORIA</w:t>
      </w:r>
    </w:p>
    <w:p w:rsidR="00757D8A" w:rsidRDefault="00757D8A">
      <w:pPr>
        <w:pStyle w:val="Body"/>
        <w:rPr>
          <w:rFonts w:ascii="Arial" w:eastAsia="Arial" w:hAnsi="Arial" w:cs="Arial"/>
          <w:b/>
          <w:bCs/>
          <w:sz w:val="20"/>
          <w:szCs w:val="20"/>
          <w:u w:val="single"/>
        </w:rPr>
      </w:pPr>
    </w:p>
    <w:p w:rsidR="00757D8A" w:rsidRDefault="00283096">
      <w:pPr>
        <w:pStyle w:val="Body"/>
        <w:rPr>
          <w:rFonts w:ascii="Arial" w:eastAsia="Arial" w:hAnsi="Arial" w:cs="Arial"/>
          <w:b/>
          <w:bCs/>
          <w:i/>
          <w:iCs/>
          <w:sz w:val="20"/>
          <w:szCs w:val="20"/>
        </w:rPr>
      </w:pPr>
      <w:r>
        <w:rPr>
          <w:rFonts w:ascii="Arial" w:hAnsi="Arial"/>
          <w:sz w:val="20"/>
          <w:szCs w:val="20"/>
        </w:rPr>
        <w:t xml:space="preserve">The theme for our exhibition, to be held during April 2017, is </w:t>
      </w:r>
      <w:r>
        <w:rPr>
          <w:rFonts w:ascii="Arial" w:hAnsi="Arial"/>
          <w:sz w:val="20"/>
          <w:szCs w:val="20"/>
        </w:rPr>
        <w:t>‘</w:t>
      </w:r>
      <w:r>
        <w:rPr>
          <w:rFonts w:ascii="Arial" w:hAnsi="Arial"/>
          <w:b/>
          <w:bCs/>
          <w:i/>
          <w:iCs/>
          <w:sz w:val="20"/>
          <w:szCs w:val="20"/>
        </w:rPr>
        <w:t>Paper is</w:t>
      </w:r>
      <w:r>
        <w:rPr>
          <w:rFonts w:ascii="Arial" w:hAnsi="Arial"/>
          <w:b/>
          <w:bCs/>
          <w:i/>
          <w:iCs/>
          <w:sz w:val="20"/>
          <w:szCs w:val="20"/>
        </w:rPr>
        <w:t>…’</w:t>
      </w:r>
    </w:p>
    <w:p w:rsidR="00757D8A" w:rsidRDefault="00283096">
      <w:pPr>
        <w:pStyle w:val="Body"/>
        <w:rPr>
          <w:rFonts w:ascii="Arial" w:eastAsia="Arial" w:hAnsi="Arial" w:cs="Arial"/>
          <w:sz w:val="20"/>
          <w:szCs w:val="20"/>
        </w:rPr>
      </w:pPr>
      <w:r>
        <w:rPr>
          <w:rFonts w:ascii="Arial" w:hAnsi="Arial"/>
          <w:sz w:val="20"/>
          <w:szCs w:val="20"/>
        </w:rPr>
        <w:t xml:space="preserve">As a part of the exhibition, the Committee is encouraging all members to participate in our </w:t>
      </w:r>
    </w:p>
    <w:p w:rsidR="00757D8A" w:rsidRDefault="00757D8A">
      <w:pPr>
        <w:pStyle w:val="Body"/>
        <w:rPr>
          <w:rFonts w:ascii="Arial" w:eastAsia="Arial" w:hAnsi="Arial" w:cs="Arial"/>
          <w:sz w:val="20"/>
          <w:szCs w:val="20"/>
        </w:rPr>
      </w:pPr>
    </w:p>
    <w:p w:rsidR="00757D8A" w:rsidRDefault="00283096">
      <w:pPr>
        <w:pStyle w:val="Body"/>
        <w:rPr>
          <w:rFonts w:ascii="Arial" w:eastAsia="Arial" w:hAnsi="Arial" w:cs="Arial"/>
          <w:b/>
          <w:bCs/>
          <w:sz w:val="18"/>
          <w:szCs w:val="18"/>
        </w:rPr>
      </w:pPr>
      <w:r>
        <w:rPr>
          <w:rFonts w:ascii="Arial" w:hAnsi="Arial"/>
          <w:b/>
          <w:bCs/>
          <w:sz w:val="18"/>
          <w:szCs w:val="18"/>
          <w:u w:val="single"/>
        </w:rPr>
        <w:t>BLACK</w:t>
      </w:r>
      <w:r>
        <w:rPr>
          <w:rFonts w:ascii="Arial" w:hAnsi="Arial"/>
          <w:b/>
          <w:bCs/>
          <w:sz w:val="18"/>
          <w:szCs w:val="18"/>
          <w:u w:val="single"/>
        </w:rPr>
        <w:t xml:space="preserve"> BOX CHALLENGE (BBC)</w:t>
      </w:r>
      <w:r>
        <w:rPr>
          <w:rFonts w:ascii="Arial" w:hAnsi="Arial"/>
          <w:b/>
          <w:bCs/>
          <w:sz w:val="18"/>
          <w:szCs w:val="18"/>
        </w:rPr>
        <w:t xml:space="preserve"> </w:t>
      </w:r>
    </w:p>
    <w:p w:rsidR="00757D8A" w:rsidRDefault="00283096">
      <w:pPr>
        <w:pStyle w:val="Body"/>
        <w:rPr>
          <w:rFonts w:ascii="Arial" w:eastAsia="Arial" w:hAnsi="Arial" w:cs="Arial"/>
          <w:sz w:val="20"/>
          <w:szCs w:val="20"/>
        </w:rPr>
      </w:pPr>
      <w:r>
        <w:rPr>
          <w:rFonts w:ascii="Arial" w:hAnsi="Arial"/>
          <w:sz w:val="20"/>
          <w:szCs w:val="20"/>
        </w:rPr>
        <w:t>The black box is an A5 document box with a spring clip, identical in appearance to Occasional Publication- Decorative Surface Techniques.</w:t>
      </w:r>
    </w:p>
    <w:p w:rsidR="00757D8A" w:rsidRDefault="00757D8A">
      <w:pPr>
        <w:pStyle w:val="Body"/>
        <w:rPr>
          <w:rFonts w:ascii="Arial" w:eastAsia="Arial" w:hAnsi="Arial" w:cs="Arial"/>
          <w:sz w:val="20"/>
          <w:szCs w:val="20"/>
        </w:rPr>
      </w:pPr>
    </w:p>
    <w:p w:rsidR="00757D8A" w:rsidRDefault="00283096">
      <w:pPr>
        <w:pStyle w:val="Body"/>
        <w:rPr>
          <w:rFonts w:ascii="Arial" w:eastAsia="Arial" w:hAnsi="Arial" w:cs="Arial"/>
          <w:b/>
          <w:bCs/>
          <w:sz w:val="18"/>
          <w:szCs w:val="18"/>
          <w:u w:val="single"/>
        </w:rPr>
      </w:pPr>
      <w:r>
        <w:rPr>
          <w:rFonts w:ascii="Arial" w:hAnsi="Arial"/>
          <w:b/>
          <w:bCs/>
          <w:sz w:val="18"/>
          <w:szCs w:val="18"/>
          <w:u w:val="single"/>
        </w:rPr>
        <w:t>INTERNAL BOX SIZE</w:t>
      </w:r>
    </w:p>
    <w:p w:rsidR="00757D8A" w:rsidRDefault="00283096">
      <w:pPr>
        <w:pStyle w:val="Body"/>
        <w:rPr>
          <w:rFonts w:ascii="Arial" w:eastAsia="Arial" w:hAnsi="Arial" w:cs="Arial"/>
          <w:sz w:val="20"/>
          <w:szCs w:val="20"/>
        </w:rPr>
      </w:pPr>
      <w:r>
        <w:rPr>
          <w:rFonts w:ascii="Arial" w:hAnsi="Arial"/>
          <w:sz w:val="20"/>
          <w:szCs w:val="20"/>
        </w:rPr>
        <w:t>Head to Tail Measurement: 24 cm               Spine to Fore-edge Measurement:</w:t>
      </w:r>
      <w:r>
        <w:rPr>
          <w:rFonts w:ascii="Arial" w:hAnsi="Arial"/>
          <w:sz w:val="20"/>
          <w:szCs w:val="20"/>
        </w:rPr>
        <w:t xml:space="preserve"> 16 cm </w:t>
      </w:r>
    </w:p>
    <w:p w:rsidR="00757D8A" w:rsidRDefault="00283096">
      <w:pPr>
        <w:pStyle w:val="Body"/>
        <w:rPr>
          <w:rFonts w:ascii="Arial" w:eastAsia="Arial" w:hAnsi="Arial" w:cs="Arial"/>
          <w:sz w:val="20"/>
          <w:szCs w:val="20"/>
        </w:rPr>
      </w:pPr>
      <w:r>
        <w:rPr>
          <w:rFonts w:ascii="Arial" w:hAnsi="Arial"/>
          <w:sz w:val="20"/>
          <w:szCs w:val="20"/>
        </w:rPr>
        <w:t>Depth:  6.5 cm                                              Weight: 373 gm</w:t>
      </w:r>
    </w:p>
    <w:p w:rsidR="00757D8A" w:rsidRDefault="00757D8A">
      <w:pPr>
        <w:pStyle w:val="Body"/>
        <w:rPr>
          <w:rFonts w:ascii="Arial" w:eastAsia="Arial" w:hAnsi="Arial" w:cs="Arial"/>
          <w:sz w:val="20"/>
          <w:szCs w:val="20"/>
        </w:rPr>
      </w:pPr>
    </w:p>
    <w:p w:rsidR="00757D8A" w:rsidRDefault="00283096">
      <w:pPr>
        <w:pStyle w:val="Body"/>
        <w:rPr>
          <w:rFonts w:ascii="Arial" w:eastAsia="Arial" w:hAnsi="Arial" w:cs="Arial"/>
          <w:sz w:val="20"/>
          <w:szCs w:val="20"/>
        </w:rPr>
      </w:pPr>
      <w:r>
        <w:rPr>
          <w:rFonts w:ascii="Arial" w:hAnsi="Arial"/>
          <w:sz w:val="20"/>
          <w:szCs w:val="20"/>
        </w:rPr>
        <w:t>The prerequisites are:</w:t>
      </w:r>
    </w:p>
    <w:p w:rsidR="00757D8A" w:rsidRDefault="00757D8A">
      <w:pPr>
        <w:pStyle w:val="Body"/>
        <w:rPr>
          <w:rFonts w:ascii="Arial" w:eastAsia="Arial" w:hAnsi="Arial" w:cs="Arial"/>
          <w:sz w:val="20"/>
          <w:szCs w:val="20"/>
        </w:rPr>
      </w:pPr>
    </w:p>
    <w:p w:rsidR="00757D8A" w:rsidRDefault="00283096">
      <w:pPr>
        <w:pStyle w:val="Body"/>
        <w:numPr>
          <w:ilvl w:val="0"/>
          <w:numId w:val="2"/>
        </w:numPr>
        <w:rPr>
          <w:rFonts w:ascii="Arial" w:eastAsia="Arial" w:hAnsi="Arial" w:cs="Arial"/>
          <w:sz w:val="20"/>
          <w:szCs w:val="20"/>
        </w:rPr>
      </w:pPr>
      <w:r>
        <w:rPr>
          <w:rFonts w:ascii="Arial" w:hAnsi="Arial"/>
          <w:sz w:val="20"/>
          <w:szCs w:val="20"/>
        </w:rPr>
        <w:t>All entrants must be members of PoV inc. Application forms may be downloaded from the website.</w:t>
      </w:r>
    </w:p>
    <w:p w:rsidR="00757D8A" w:rsidRDefault="00757D8A">
      <w:pPr>
        <w:pStyle w:val="Body"/>
        <w:rPr>
          <w:rFonts w:ascii="Arial" w:eastAsia="Arial" w:hAnsi="Arial" w:cs="Arial"/>
          <w:sz w:val="20"/>
          <w:szCs w:val="20"/>
        </w:rPr>
      </w:pPr>
    </w:p>
    <w:p w:rsidR="00757D8A" w:rsidRDefault="00283096">
      <w:pPr>
        <w:pStyle w:val="Body"/>
        <w:numPr>
          <w:ilvl w:val="0"/>
          <w:numId w:val="2"/>
        </w:numPr>
        <w:rPr>
          <w:rFonts w:ascii="Arial" w:eastAsia="Arial" w:hAnsi="Arial" w:cs="Arial"/>
          <w:sz w:val="20"/>
          <w:szCs w:val="20"/>
        </w:rPr>
      </w:pPr>
      <w:r>
        <w:rPr>
          <w:rFonts w:ascii="Arial" w:hAnsi="Arial"/>
          <w:sz w:val="20"/>
          <w:szCs w:val="20"/>
        </w:rPr>
        <w:t xml:space="preserve">While not compulsory, entries may be for sale. Please factor a 25% commission into your pricing. </w:t>
      </w:r>
    </w:p>
    <w:p w:rsidR="00757D8A" w:rsidRDefault="00757D8A">
      <w:pPr>
        <w:pStyle w:val="Body"/>
        <w:rPr>
          <w:rFonts w:ascii="Arial" w:eastAsia="Arial" w:hAnsi="Arial" w:cs="Arial"/>
          <w:sz w:val="20"/>
          <w:szCs w:val="20"/>
        </w:rPr>
      </w:pPr>
    </w:p>
    <w:p w:rsidR="00757D8A" w:rsidRDefault="00283096">
      <w:pPr>
        <w:pStyle w:val="Body"/>
        <w:numPr>
          <w:ilvl w:val="0"/>
          <w:numId w:val="2"/>
        </w:numPr>
        <w:rPr>
          <w:rFonts w:ascii="Arial" w:eastAsia="Arial" w:hAnsi="Arial" w:cs="Arial"/>
          <w:sz w:val="20"/>
          <w:szCs w:val="20"/>
        </w:rPr>
      </w:pPr>
      <w:r>
        <w:rPr>
          <w:rFonts w:ascii="Arial" w:hAnsi="Arial"/>
          <w:sz w:val="20"/>
          <w:szCs w:val="20"/>
        </w:rPr>
        <w:t>Entrants may wish to use the donated paper from Liz Zylinski- either in its natural or reconstituted form- but this is not compulsory. Other materials may be</w:t>
      </w:r>
      <w:r>
        <w:rPr>
          <w:rFonts w:ascii="Arial" w:hAnsi="Arial"/>
          <w:sz w:val="20"/>
          <w:szCs w:val="20"/>
        </w:rPr>
        <w:t xml:space="preserve"> incorporated within the artwork, with the major focus being paper.  </w:t>
      </w:r>
    </w:p>
    <w:p w:rsidR="00757D8A" w:rsidRDefault="00757D8A">
      <w:pPr>
        <w:pStyle w:val="Body"/>
        <w:rPr>
          <w:rFonts w:ascii="Arial" w:eastAsia="Arial" w:hAnsi="Arial" w:cs="Arial"/>
          <w:sz w:val="20"/>
          <w:szCs w:val="20"/>
        </w:rPr>
      </w:pPr>
    </w:p>
    <w:p w:rsidR="00757D8A" w:rsidRDefault="00283096">
      <w:pPr>
        <w:pStyle w:val="Body"/>
        <w:numPr>
          <w:ilvl w:val="0"/>
          <w:numId w:val="2"/>
        </w:numPr>
        <w:rPr>
          <w:rFonts w:ascii="Arial" w:eastAsia="Arial" w:hAnsi="Arial" w:cs="Arial"/>
          <w:sz w:val="20"/>
          <w:szCs w:val="20"/>
        </w:rPr>
      </w:pPr>
      <w:r>
        <w:rPr>
          <w:rFonts w:ascii="Arial" w:hAnsi="Arial"/>
          <w:sz w:val="20"/>
          <w:szCs w:val="20"/>
        </w:rPr>
        <w:t xml:space="preserve">All entries must fit within the </w:t>
      </w:r>
      <w:r>
        <w:rPr>
          <w:rFonts w:ascii="Arial" w:hAnsi="Arial"/>
          <w:b/>
          <w:bCs/>
          <w:i/>
          <w:iCs/>
          <w:sz w:val="20"/>
          <w:szCs w:val="20"/>
        </w:rPr>
        <w:t>closed</w:t>
      </w:r>
      <w:r>
        <w:rPr>
          <w:rFonts w:ascii="Arial" w:hAnsi="Arial"/>
          <w:i/>
          <w:iCs/>
          <w:sz w:val="20"/>
          <w:szCs w:val="20"/>
        </w:rPr>
        <w:t xml:space="preserve"> </w:t>
      </w:r>
      <w:r>
        <w:rPr>
          <w:rFonts w:ascii="Arial" w:hAnsi="Arial"/>
          <w:sz w:val="20"/>
          <w:szCs w:val="20"/>
        </w:rPr>
        <w:t xml:space="preserve">confines of a black box which will be available for purchase by entrants </w:t>
      </w:r>
      <w:r>
        <w:rPr>
          <w:rFonts w:ascii="Arial" w:hAnsi="Arial"/>
          <w:i/>
          <w:iCs/>
          <w:sz w:val="20"/>
          <w:szCs w:val="20"/>
        </w:rPr>
        <w:t xml:space="preserve">(details below). </w:t>
      </w:r>
      <w:r>
        <w:rPr>
          <w:rFonts w:ascii="Arial" w:hAnsi="Arial"/>
          <w:sz w:val="20"/>
          <w:szCs w:val="20"/>
        </w:rPr>
        <w:t xml:space="preserve">There are no other limitations to the form or nature of </w:t>
      </w:r>
      <w:r>
        <w:rPr>
          <w:rFonts w:ascii="Arial" w:hAnsi="Arial"/>
          <w:sz w:val="20"/>
          <w:szCs w:val="20"/>
        </w:rPr>
        <w:t>the entry. Please ensure all entries are named.</w:t>
      </w:r>
    </w:p>
    <w:p w:rsidR="00757D8A" w:rsidRDefault="00757D8A">
      <w:pPr>
        <w:pStyle w:val="Body"/>
        <w:rPr>
          <w:rFonts w:ascii="Arial" w:eastAsia="Arial" w:hAnsi="Arial" w:cs="Arial"/>
          <w:sz w:val="20"/>
          <w:szCs w:val="20"/>
        </w:rPr>
      </w:pPr>
    </w:p>
    <w:p w:rsidR="00757D8A" w:rsidRDefault="00283096">
      <w:pPr>
        <w:pStyle w:val="Body"/>
        <w:numPr>
          <w:ilvl w:val="0"/>
          <w:numId w:val="2"/>
        </w:numPr>
        <w:rPr>
          <w:rFonts w:ascii="Arial" w:eastAsia="Arial" w:hAnsi="Arial" w:cs="Arial"/>
          <w:sz w:val="20"/>
          <w:szCs w:val="20"/>
        </w:rPr>
      </w:pPr>
      <w:r>
        <w:rPr>
          <w:rFonts w:ascii="Arial" w:hAnsi="Arial"/>
          <w:sz w:val="20"/>
          <w:szCs w:val="20"/>
        </w:rPr>
        <w:t>Entrants may remove the spring clip and replace the resulting holes with the two black brads which will accompany the box. Others may wish to utilise the spring clip as part of their entry.</w:t>
      </w:r>
    </w:p>
    <w:p w:rsidR="00757D8A" w:rsidRDefault="00757D8A">
      <w:pPr>
        <w:pStyle w:val="Body"/>
        <w:rPr>
          <w:rFonts w:ascii="Arial" w:eastAsia="Arial" w:hAnsi="Arial" w:cs="Arial"/>
          <w:sz w:val="20"/>
          <w:szCs w:val="20"/>
        </w:rPr>
      </w:pPr>
    </w:p>
    <w:p w:rsidR="00757D8A" w:rsidRDefault="00283096">
      <w:pPr>
        <w:pStyle w:val="Body"/>
        <w:numPr>
          <w:ilvl w:val="0"/>
          <w:numId w:val="2"/>
        </w:numPr>
        <w:rPr>
          <w:rFonts w:ascii="Arial" w:eastAsia="Arial" w:hAnsi="Arial" w:cs="Arial"/>
          <w:sz w:val="20"/>
          <w:szCs w:val="20"/>
        </w:rPr>
      </w:pPr>
      <w:r>
        <w:rPr>
          <w:rFonts w:ascii="Arial" w:hAnsi="Arial"/>
          <w:sz w:val="20"/>
          <w:szCs w:val="20"/>
        </w:rPr>
        <w:t>We welcome entri</w:t>
      </w:r>
      <w:r>
        <w:rPr>
          <w:rFonts w:ascii="Arial" w:hAnsi="Arial"/>
          <w:sz w:val="20"/>
          <w:szCs w:val="20"/>
        </w:rPr>
        <w:t>es from our country members. Once members have registered and paid (see below), a black box will be posted to you in a padded bag. Please return your entry to Judith Lawler, 16 Norwood Avenue, Brighton 3186 by</w:t>
      </w:r>
      <w:r>
        <w:rPr>
          <w:rFonts w:ascii="Arial" w:hAnsi="Arial"/>
          <w:sz w:val="20"/>
          <w:szCs w:val="20"/>
          <w:u w:val="single"/>
        </w:rPr>
        <w:t xml:space="preserve"> Monday 13 March 2017. </w:t>
      </w:r>
      <w:r>
        <w:rPr>
          <w:rFonts w:ascii="Arial" w:hAnsi="Arial"/>
          <w:sz w:val="20"/>
          <w:szCs w:val="20"/>
        </w:rPr>
        <w:t>Stamps to the value of t</w:t>
      </w:r>
      <w:r>
        <w:rPr>
          <w:rFonts w:ascii="Arial" w:hAnsi="Arial"/>
          <w:sz w:val="20"/>
          <w:szCs w:val="20"/>
        </w:rPr>
        <w:t>his postage are to be included inside the box for return postage following the exhibition closure on Sunday 30 April 2017.</w:t>
      </w:r>
      <w:r>
        <w:rPr>
          <w:rFonts w:ascii="Arial" w:hAnsi="Arial"/>
          <w:i/>
          <w:iCs/>
          <w:sz w:val="20"/>
          <w:szCs w:val="20"/>
        </w:rPr>
        <w:t xml:space="preserve"> </w:t>
      </w:r>
      <w:r>
        <w:rPr>
          <w:rFonts w:ascii="Arial" w:hAnsi="Arial"/>
          <w:sz w:val="20"/>
          <w:szCs w:val="20"/>
        </w:rPr>
        <w:t>Should your entry be sold, your stamps will be returned to you.</w:t>
      </w:r>
    </w:p>
    <w:p w:rsidR="00757D8A" w:rsidRDefault="00757D8A">
      <w:pPr>
        <w:pStyle w:val="Body"/>
        <w:rPr>
          <w:rFonts w:ascii="Arial" w:eastAsia="Arial" w:hAnsi="Arial" w:cs="Arial"/>
          <w:sz w:val="20"/>
          <w:szCs w:val="20"/>
        </w:rPr>
      </w:pPr>
    </w:p>
    <w:p w:rsidR="00757D8A" w:rsidRDefault="00283096">
      <w:pPr>
        <w:pStyle w:val="Body"/>
        <w:numPr>
          <w:ilvl w:val="0"/>
          <w:numId w:val="2"/>
        </w:numPr>
        <w:rPr>
          <w:rFonts w:ascii="Arial" w:eastAsia="Arial" w:hAnsi="Arial" w:cs="Arial"/>
          <w:sz w:val="20"/>
          <w:szCs w:val="20"/>
          <w:u w:val="single"/>
        </w:rPr>
      </w:pPr>
      <w:r>
        <w:rPr>
          <w:rFonts w:ascii="Arial" w:hAnsi="Arial"/>
          <w:sz w:val="20"/>
          <w:szCs w:val="20"/>
        </w:rPr>
        <w:t>Metropolitan entries must be delivered to a member of the Exhibition</w:t>
      </w:r>
      <w:r>
        <w:rPr>
          <w:rFonts w:ascii="Arial" w:hAnsi="Arial"/>
          <w:sz w:val="20"/>
          <w:szCs w:val="20"/>
        </w:rPr>
        <w:t xml:space="preserve"> Committee by </w:t>
      </w:r>
      <w:r>
        <w:rPr>
          <w:rFonts w:ascii="Arial" w:hAnsi="Arial"/>
          <w:sz w:val="20"/>
          <w:szCs w:val="20"/>
          <w:u w:val="single"/>
        </w:rPr>
        <w:t xml:space="preserve">13 March 2017. </w:t>
      </w:r>
    </w:p>
    <w:p w:rsidR="00757D8A" w:rsidRDefault="00757D8A">
      <w:pPr>
        <w:pStyle w:val="Body"/>
        <w:rPr>
          <w:rFonts w:ascii="Arial" w:eastAsia="Arial" w:hAnsi="Arial" w:cs="Arial"/>
          <w:sz w:val="20"/>
          <w:szCs w:val="20"/>
          <w:u w:val="single"/>
        </w:rPr>
      </w:pPr>
    </w:p>
    <w:p w:rsidR="00757D8A" w:rsidRDefault="00283096">
      <w:pPr>
        <w:pStyle w:val="Body"/>
        <w:numPr>
          <w:ilvl w:val="0"/>
          <w:numId w:val="2"/>
        </w:numPr>
        <w:rPr>
          <w:rFonts w:ascii="Arial" w:eastAsia="Arial" w:hAnsi="Arial" w:cs="Arial"/>
          <w:sz w:val="20"/>
          <w:szCs w:val="20"/>
        </w:rPr>
      </w:pPr>
      <w:r>
        <w:rPr>
          <w:rFonts w:ascii="Arial" w:hAnsi="Arial"/>
          <w:sz w:val="20"/>
          <w:szCs w:val="20"/>
        </w:rPr>
        <w:t xml:space="preserve">The winner will be decided by popular vote and will receive a </w:t>
      </w:r>
      <w:r>
        <w:rPr>
          <w:rFonts w:ascii="Arial" w:hAnsi="Arial"/>
          <w:sz w:val="20"/>
          <w:szCs w:val="20"/>
        </w:rPr>
        <w:t>‘</w:t>
      </w:r>
      <w:r>
        <w:rPr>
          <w:rFonts w:ascii="Arial" w:hAnsi="Arial"/>
          <w:sz w:val="20"/>
          <w:szCs w:val="20"/>
        </w:rPr>
        <w:t>Papermakers Treasure Basket</w:t>
      </w:r>
      <w:r>
        <w:rPr>
          <w:rFonts w:ascii="Arial" w:hAnsi="Arial"/>
          <w:sz w:val="20"/>
          <w:szCs w:val="20"/>
        </w:rPr>
        <w:t xml:space="preserve">’ </w:t>
      </w:r>
      <w:r>
        <w:rPr>
          <w:rFonts w:ascii="Arial" w:hAnsi="Arial"/>
          <w:sz w:val="20"/>
          <w:szCs w:val="20"/>
        </w:rPr>
        <w:t xml:space="preserve">as a prize.  Voting slips will be available at the exhibition and all members and visitors to our exhibition are invited to record their favourite entry by number and name of artist. </w:t>
      </w:r>
    </w:p>
    <w:p w:rsidR="00757D8A" w:rsidRDefault="00757D8A">
      <w:pPr>
        <w:pStyle w:val="Body"/>
        <w:rPr>
          <w:rFonts w:ascii="Arial" w:eastAsia="Arial" w:hAnsi="Arial" w:cs="Arial"/>
          <w:sz w:val="20"/>
          <w:szCs w:val="20"/>
        </w:rPr>
      </w:pPr>
    </w:p>
    <w:p w:rsidR="00757D8A" w:rsidRDefault="00283096">
      <w:pPr>
        <w:pStyle w:val="Body"/>
        <w:numPr>
          <w:ilvl w:val="0"/>
          <w:numId w:val="2"/>
        </w:numPr>
        <w:rPr>
          <w:rFonts w:ascii="Arial" w:eastAsia="Arial" w:hAnsi="Arial" w:cs="Arial"/>
          <w:sz w:val="20"/>
          <w:szCs w:val="20"/>
        </w:rPr>
      </w:pPr>
      <w:r>
        <w:rPr>
          <w:rFonts w:ascii="Arial" w:hAnsi="Arial"/>
          <w:sz w:val="20"/>
          <w:szCs w:val="20"/>
        </w:rPr>
        <w:t xml:space="preserve">Members may enter up to </w:t>
      </w:r>
      <w:r>
        <w:rPr>
          <w:rFonts w:ascii="Arial" w:hAnsi="Arial"/>
          <w:i/>
          <w:iCs/>
          <w:sz w:val="20"/>
          <w:szCs w:val="20"/>
        </w:rPr>
        <w:t xml:space="preserve">two </w:t>
      </w:r>
      <w:r>
        <w:rPr>
          <w:rFonts w:ascii="Arial" w:hAnsi="Arial"/>
          <w:sz w:val="20"/>
          <w:szCs w:val="20"/>
        </w:rPr>
        <w:t>Black Box Challenge entries, but will be re</w:t>
      </w:r>
      <w:r>
        <w:rPr>
          <w:rFonts w:ascii="Arial" w:hAnsi="Arial"/>
          <w:sz w:val="20"/>
          <w:szCs w:val="20"/>
        </w:rPr>
        <w:t xml:space="preserve">quired to pay an entry fee for </w:t>
      </w:r>
      <w:r>
        <w:rPr>
          <w:rFonts w:ascii="Arial" w:hAnsi="Arial"/>
          <w:i/>
          <w:iCs/>
          <w:sz w:val="20"/>
          <w:szCs w:val="20"/>
        </w:rPr>
        <w:t>each</w:t>
      </w:r>
      <w:r>
        <w:rPr>
          <w:rFonts w:ascii="Arial" w:hAnsi="Arial"/>
          <w:sz w:val="20"/>
          <w:szCs w:val="20"/>
        </w:rPr>
        <w:t xml:space="preserve"> entry. An entry form must accompany each entry.</w:t>
      </w:r>
    </w:p>
    <w:p w:rsidR="00757D8A" w:rsidRDefault="00757D8A">
      <w:pPr>
        <w:pStyle w:val="Body"/>
        <w:rPr>
          <w:rFonts w:ascii="Arial" w:eastAsia="Arial" w:hAnsi="Arial" w:cs="Arial"/>
          <w:sz w:val="20"/>
          <w:szCs w:val="20"/>
        </w:rPr>
      </w:pPr>
    </w:p>
    <w:p w:rsidR="00757D8A" w:rsidRDefault="00283096">
      <w:pPr>
        <w:pStyle w:val="Body"/>
        <w:rPr>
          <w:rFonts w:ascii="Arial" w:eastAsia="Arial" w:hAnsi="Arial" w:cs="Arial"/>
          <w:b/>
          <w:bCs/>
          <w:sz w:val="20"/>
          <w:szCs w:val="20"/>
          <w:u w:val="single"/>
        </w:rPr>
      </w:pPr>
      <w:r>
        <w:rPr>
          <w:rFonts w:ascii="Arial" w:hAnsi="Arial"/>
          <w:b/>
          <w:bCs/>
          <w:sz w:val="18"/>
          <w:szCs w:val="18"/>
          <w:u w:val="single"/>
        </w:rPr>
        <w:t>ENTRY COST</w:t>
      </w:r>
      <w:r>
        <w:rPr>
          <w:rFonts w:ascii="Arial" w:hAnsi="Arial"/>
          <w:sz w:val="18"/>
          <w:szCs w:val="18"/>
        </w:rPr>
        <w:t xml:space="preserve"> </w:t>
      </w:r>
      <w:r>
        <w:rPr>
          <w:rFonts w:ascii="Arial" w:hAnsi="Arial"/>
          <w:sz w:val="20"/>
          <w:szCs w:val="20"/>
        </w:rPr>
        <w:t>Two methods are available:</w:t>
      </w:r>
    </w:p>
    <w:p w:rsidR="00757D8A" w:rsidRDefault="00757D8A">
      <w:pPr>
        <w:pStyle w:val="Body"/>
        <w:rPr>
          <w:rFonts w:ascii="Arial" w:eastAsia="Arial" w:hAnsi="Arial" w:cs="Arial"/>
          <w:b/>
          <w:bCs/>
          <w:sz w:val="20"/>
          <w:szCs w:val="20"/>
          <w:u w:val="single"/>
        </w:rPr>
      </w:pPr>
    </w:p>
    <w:p w:rsidR="00757D8A" w:rsidRDefault="00283096">
      <w:pPr>
        <w:pStyle w:val="Body"/>
        <w:numPr>
          <w:ilvl w:val="0"/>
          <w:numId w:val="4"/>
        </w:numPr>
        <w:rPr>
          <w:rFonts w:ascii="Arial" w:eastAsia="Arial" w:hAnsi="Arial" w:cs="Arial"/>
          <w:sz w:val="20"/>
          <w:szCs w:val="20"/>
        </w:rPr>
      </w:pPr>
      <w:r>
        <w:rPr>
          <w:rFonts w:ascii="Arial" w:hAnsi="Arial"/>
          <w:b/>
          <w:bCs/>
          <w:sz w:val="20"/>
          <w:szCs w:val="20"/>
        </w:rPr>
        <w:t xml:space="preserve">$10 for each entry </w:t>
      </w:r>
      <w:r>
        <w:rPr>
          <w:rFonts w:ascii="Arial" w:hAnsi="Arial"/>
          <w:sz w:val="20"/>
          <w:szCs w:val="20"/>
        </w:rPr>
        <w:t>(which includes 1 Black Box). Maximum of 2 entries per member.</w:t>
      </w:r>
      <w:r>
        <w:rPr>
          <w:rFonts w:ascii="Arial" w:hAnsi="Arial"/>
          <w:b/>
          <w:bCs/>
          <w:sz w:val="20"/>
          <w:szCs w:val="20"/>
        </w:rPr>
        <w:t xml:space="preserve"> </w:t>
      </w:r>
      <w:r>
        <w:rPr>
          <w:rFonts w:ascii="Arial" w:hAnsi="Arial"/>
          <w:sz w:val="20"/>
          <w:szCs w:val="20"/>
        </w:rPr>
        <w:t xml:space="preserve">Black Boxes are available for collection at PoV </w:t>
      </w:r>
      <w:r>
        <w:rPr>
          <w:rFonts w:ascii="Arial" w:hAnsi="Arial"/>
          <w:sz w:val="20"/>
          <w:szCs w:val="20"/>
        </w:rPr>
        <w:t>meetings only.</w:t>
      </w:r>
    </w:p>
    <w:p w:rsidR="00757D8A" w:rsidRDefault="00757D8A">
      <w:pPr>
        <w:pStyle w:val="Body"/>
        <w:rPr>
          <w:rFonts w:ascii="Arial" w:eastAsia="Arial" w:hAnsi="Arial" w:cs="Arial"/>
          <w:sz w:val="20"/>
          <w:szCs w:val="20"/>
        </w:rPr>
      </w:pPr>
    </w:p>
    <w:p w:rsidR="00757D8A" w:rsidRDefault="00283096">
      <w:pPr>
        <w:pStyle w:val="Body"/>
        <w:numPr>
          <w:ilvl w:val="0"/>
          <w:numId w:val="4"/>
        </w:numPr>
        <w:rPr>
          <w:rFonts w:ascii="Arial" w:eastAsia="Arial" w:hAnsi="Arial" w:cs="Arial"/>
          <w:b/>
          <w:bCs/>
          <w:sz w:val="20"/>
          <w:szCs w:val="20"/>
        </w:rPr>
      </w:pPr>
      <w:r>
        <w:rPr>
          <w:rFonts w:ascii="Arial" w:hAnsi="Arial"/>
          <w:sz w:val="20"/>
          <w:szCs w:val="20"/>
        </w:rPr>
        <w:t xml:space="preserve">Country members and those who cannot come to a meeting may have their Black Box posted out to them for an additional $10 per box for post and pack.  </w:t>
      </w:r>
      <w:r>
        <w:rPr>
          <w:rFonts w:ascii="Arial" w:hAnsi="Arial"/>
          <w:b/>
          <w:bCs/>
          <w:sz w:val="20"/>
          <w:szCs w:val="20"/>
        </w:rPr>
        <w:t>$10 + $10 postage and handling = $20 per box</w:t>
      </w:r>
    </w:p>
    <w:p w:rsidR="00757D8A" w:rsidRDefault="00283096">
      <w:pPr>
        <w:pStyle w:val="Body"/>
        <w:rPr>
          <w:rFonts w:ascii="Arial" w:eastAsia="Arial" w:hAnsi="Arial" w:cs="Arial"/>
          <w:sz w:val="20"/>
          <w:szCs w:val="20"/>
        </w:rPr>
      </w:pPr>
      <w:r>
        <w:rPr>
          <w:rFonts w:ascii="Arial" w:hAnsi="Arial"/>
          <w:b/>
          <w:bCs/>
          <w:sz w:val="20"/>
          <w:szCs w:val="20"/>
        </w:rPr>
        <w:t xml:space="preserve">   </w:t>
      </w:r>
      <w:r>
        <w:rPr>
          <w:rFonts w:ascii="Arial" w:hAnsi="Arial"/>
          <w:sz w:val="20"/>
          <w:szCs w:val="20"/>
        </w:rPr>
        <w:t>Maximum of 2 entries per member.</w:t>
      </w:r>
    </w:p>
    <w:p w:rsidR="00757D8A" w:rsidRDefault="00757D8A">
      <w:pPr>
        <w:pStyle w:val="Body"/>
        <w:rPr>
          <w:rFonts w:ascii="Arial" w:eastAsia="Arial" w:hAnsi="Arial" w:cs="Arial"/>
          <w:sz w:val="20"/>
          <w:szCs w:val="20"/>
        </w:rPr>
      </w:pPr>
    </w:p>
    <w:p w:rsidR="00757D8A" w:rsidRDefault="00283096">
      <w:pPr>
        <w:pStyle w:val="Body"/>
        <w:rPr>
          <w:rFonts w:ascii="Arial" w:eastAsia="Arial" w:hAnsi="Arial" w:cs="Arial"/>
          <w:b/>
          <w:bCs/>
          <w:sz w:val="20"/>
          <w:szCs w:val="20"/>
        </w:rPr>
      </w:pPr>
      <w:r>
        <w:rPr>
          <w:rFonts w:ascii="Arial" w:hAnsi="Arial"/>
          <w:sz w:val="20"/>
          <w:szCs w:val="20"/>
        </w:rPr>
        <w:t xml:space="preserve">A single </w:t>
      </w:r>
      <w:r>
        <w:rPr>
          <w:rFonts w:ascii="Arial" w:hAnsi="Arial"/>
          <w:sz w:val="20"/>
          <w:szCs w:val="20"/>
        </w:rPr>
        <w:t>practice box may be purchased for $3 at a POV meeting or posted for an additional $10 = $13</w:t>
      </w:r>
    </w:p>
    <w:p w:rsidR="00757D8A" w:rsidRDefault="00757D8A">
      <w:pPr>
        <w:pStyle w:val="Body"/>
        <w:rPr>
          <w:rFonts w:ascii="Arial" w:eastAsia="Arial" w:hAnsi="Arial" w:cs="Arial"/>
          <w:b/>
          <w:bCs/>
          <w:sz w:val="20"/>
          <w:szCs w:val="20"/>
        </w:rPr>
      </w:pPr>
    </w:p>
    <w:p w:rsidR="00757D8A" w:rsidRDefault="00283096">
      <w:pPr>
        <w:pStyle w:val="Body"/>
        <w:rPr>
          <w:rFonts w:ascii="Arial" w:eastAsia="Arial" w:hAnsi="Arial" w:cs="Arial"/>
          <w:i/>
          <w:iCs/>
          <w:sz w:val="20"/>
          <w:szCs w:val="20"/>
        </w:rPr>
      </w:pPr>
      <w:r>
        <w:rPr>
          <w:rFonts w:ascii="Arial" w:hAnsi="Arial"/>
          <w:i/>
          <w:iCs/>
          <w:sz w:val="20"/>
          <w:szCs w:val="20"/>
        </w:rPr>
        <w:t>Payment may be made by electronic funds transfer (preferred) as follows:</w:t>
      </w:r>
    </w:p>
    <w:p w:rsidR="00757D8A" w:rsidRDefault="00283096">
      <w:pPr>
        <w:pStyle w:val="Body"/>
        <w:rPr>
          <w:rFonts w:ascii="Arial" w:eastAsia="Arial" w:hAnsi="Arial" w:cs="Arial"/>
          <w:sz w:val="20"/>
          <w:szCs w:val="20"/>
        </w:rPr>
      </w:pPr>
      <w:r>
        <w:rPr>
          <w:rFonts w:ascii="Arial" w:hAnsi="Arial"/>
          <w:sz w:val="20"/>
          <w:szCs w:val="20"/>
        </w:rPr>
        <w:t>Papermakers of Victoria Inc., Westpac Banking Corporation, BSB 033055, Account No. 273699</w:t>
      </w:r>
    </w:p>
    <w:p w:rsidR="00757D8A" w:rsidRDefault="00283096">
      <w:pPr>
        <w:pStyle w:val="Body"/>
        <w:rPr>
          <w:rFonts w:ascii="Arial" w:eastAsia="Arial" w:hAnsi="Arial" w:cs="Arial"/>
          <w:sz w:val="20"/>
          <w:szCs w:val="20"/>
        </w:rPr>
      </w:pPr>
      <w:r>
        <w:rPr>
          <w:rFonts w:ascii="Arial" w:hAnsi="Arial"/>
          <w:sz w:val="20"/>
          <w:szCs w:val="20"/>
        </w:rPr>
        <w:t>Please ensure direct deposits into the account clearly identify the payer and destination (e.g. JLaw-BBC)</w:t>
      </w:r>
    </w:p>
    <w:p w:rsidR="00757D8A" w:rsidRDefault="00757D8A">
      <w:pPr>
        <w:pStyle w:val="Body"/>
        <w:rPr>
          <w:rFonts w:ascii="Arial" w:eastAsia="Arial" w:hAnsi="Arial" w:cs="Arial"/>
          <w:sz w:val="20"/>
          <w:szCs w:val="20"/>
        </w:rPr>
      </w:pPr>
    </w:p>
    <w:p w:rsidR="00757D8A" w:rsidRDefault="00283096">
      <w:pPr>
        <w:pStyle w:val="Body"/>
        <w:rPr>
          <w:rFonts w:ascii="Arial" w:eastAsia="Arial" w:hAnsi="Arial" w:cs="Arial"/>
          <w:sz w:val="20"/>
          <w:szCs w:val="20"/>
        </w:rPr>
      </w:pPr>
      <w:r>
        <w:rPr>
          <w:rFonts w:ascii="Arial" w:hAnsi="Arial"/>
          <w:i/>
          <w:iCs/>
          <w:sz w:val="20"/>
          <w:szCs w:val="20"/>
        </w:rPr>
        <w:t xml:space="preserve">Payment by cheque or money order payable to Papermakers of Victoria Inc. (pencil </w:t>
      </w:r>
      <w:r>
        <w:rPr>
          <w:rFonts w:ascii="Arial" w:hAnsi="Arial"/>
          <w:i/>
          <w:iCs/>
          <w:sz w:val="20"/>
          <w:szCs w:val="20"/>
        </w:rPr>
        <w:t>‘</w:t>
      </w:r>
      <w:r>
        <w:rPr>
          <w:rFonts w:ascii="Arial" w:hAnsi="Arial"/>
          <w:i/>
          <w:iCs/>
          <w:sz w:val="20"/>
          <w:szCs w:val="20"/>
        </w:rPr>
        <w:t>BBC</w:t>
      </w:r>
      <w:r>
        <w:rPr>
          <w:rFonts w:ascii="Arial" w:hAnsi="Arial"/>
          <w:i/>
          <w:iCs/>
          <w:sz w:val="20"/>
          <w:szCs w:val="20"/>
        </w:rPr>
        <w:t xml:space="preserve">’ </w:t>
      </w:r>
      <w:r>
        <w:rPr>
          <w:rFonts w:ascii="Arial" w:hAnsi="Arial"/>
          <w:i/>
          <w:iCs/>
          <w:sz w:val="20"/>
          <w:szCs w:val="20"/>
        </w:rPr>
        <w:t>on the back)</w:t>
      </w:r>
      <w:r>
        <w:rPr>
          <w:rFonts w:ascii="Arial" w:hAnsi="Arial"/>
          <w:sz w:val="20"/>
          <w:szCs w:val="20"/>
        </w:rPr>
        <w:t xml:space="preserve"> to </w:t>
      </w:r>
    </w:p>
    <w:p w:rsidR="00757D8A" w:rsidRDefault="00283096">
      <w:pPr>
        <w:pStyle w:val="Body"/>
      </w:pPr>
      <w:r>
        <w:rPr>
          <w:rFonts w:ascii="Arial" w:hAnsi="Arial"/>
          <w:sz w:val="20"/>
          <w:szCs w:val="20"/>
        </w:rPr>
        <w:t>Judith Lawler, 16 Norwood Avenue, Brighton 31</w:t>
      </w:r>
      <w:r>
        <w:rPr>
          <w:rFonts w:ascii="Arial" w:hAnsi="Arial"/>
          <w:sz w:val="20"/>
          <w:szCs w:val="20"/>
        </w:rPr>
        <w:t xml:space="preserve">86  Any enquiries : </w:t>
      </w:r>
      <w:hyperlink r:id="rId7" w:history="1">
        <w:r>
          <w:rPr>
            <w:rStyle w:val="Hyperlink0"/>
            <w:rFonts w:ascii="Arial" w:hAnsi="Arial"/>
            <w:i/>
            <w:iCs/>
            <w:sz w:val="20"/>
            <w:szCs w:val="20"/>
          </w:rPr>
          <w:t>glawler@bigpond.net.au</w:t>
        </w:r>
      </w:hyperlink>
      <w:r>
        <w:rPr>
          <w:rFonts w:ascii="Arial" w:hAnsi="Arial"/>
          <w:sz w:val="20"/>
          <w:szCs w:val="20"/>
        </w:rPr>
        <w:t xml:space="preserve">  </w:t>
      </w:r>
    </w:p>
    <w:sectPr w:rsidR="00757D8A">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096" w:rsidRDefault="00283096">
      <w:r>
        <w:separator/>
      </w:r>
    </w:p>
  </w:endnote>
  <w:endnote w:type="continuationSeparator" w:id="0">
    <w:p w:rsidR="00283096" w:rsidRDefault="00283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D8A" w:rsidRDefault="00757D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096" w:rsidRDefault="00283096">
      <w:r>
        <w:separator/>
      </w:r>
    </w:p>
  </w:footnote>
  <w:footnote w:type="continuationSeparator" w:id="0">
    <w:p w:rsidR="00283096" w:rsidRDefault="00283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D8A" w:rsidRDefault="00757D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E0581"/>
    <w:multiLevelType w:val="hybridMultilevel"/>
    <w:tmpl w:val="DE808BE0"/>
    <w:numStyleLink w:val="Bullet"/>
  </w:abstractNum>
  <w:abstractNum w:abstractNumId="1" w15:restartNumberingAfterBreak="0">
    <w:nsid w:val="414A79D8"/>
    <w:multiLevelType w:val="hybridMultilevel"/>
    <w:tmpl w:val="5634A4EA"/>
    <w:styleLink w:val="Numbered"/>
    <w:lvl w:ilvl="0" w:tplc="269EDDF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DA8EE4">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D2C779E">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BC470CC">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E5E6299C">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9E7C6B56">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E8E7174">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085A9DD0">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BC9EAED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6AE2887"/>
    <w:multiLevelType w:val="hybridMultilevel"/>
    <w:tmpl w:val="DE808BE0"/>
    <w:styleLink w:val="Bullet"/>
    <w:lvl w:ilvl="0" w:tplc="A7005F78">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F5BE270E">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B796A100">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1C8C8B9E">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8D080C6A">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93581908">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D180D866">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39CA5060">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D96EE7B6">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7BA4245E"/>
    <w:multiLevelType w:val="hybridMultilevel"/>
    <w:tmpl w:val="5634A4EA"/>
    <w:numStyleLink w:val="Numbered"/>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8A"/>
    <w:rsid w:val="00283096"/>
    <w:rsid w:val="00296895"/>
    <w:rsid w:val="00757D8A"/>
    <w:rsid w:val="009E4A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AEEC8F-E114-4AB9-9BD7-31E7F272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 w:type="numbering" w:customStyle="1" w:styleId="Bullet">
    <w:name w:val="Bullet"/>
    <w:pPr>
      <w:numPr>
        <w:numId w:val="3"/>
      </w:numPr>
    </w:p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lawler@bigpond.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Ang08112897</dc:creator>
  <cp:lastModifiedBy>Ang08112897</cp:lastModifiedBy>
  <cp:revision>2</cp:revision>
  <dcterms:created xsi:type="dcterms:W3CDTF">2016-10-11T03:20:00Z</dcterms:created>
  <dcterms:modified xsi:type="dcterms:W3CDTF">2016-10-11T03:20:00Z</dcterms:modified>
</cp:coreProperties>
</file>